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a15b0667344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ENGLUND INVEST AS, org.nr 811 576 182,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84dd29cbc9284f9d"/>
      <w:footerReference xmlns:r="http://schemas.openxmlformats.org/officeDocument/2006/relationships" w:type="default" r:id="R7f66b35a9a37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d29cbc9284f9d" /><Relationship Type="http://schemas.openxmlformats.org/officeDocument/2006/relationships/footer" Target="/word/footer1.xml" Id="R7f66b35a9a374c16" /></Relationships>
</file>