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c3538c4a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 AS</w:t>
      </w:r>
    </w:p>
    <w:sectPr>
      <w:headerReference xmlns:r="http://schemas.openxmlformats.org/officeDocument/2006/relationships" w:type="default" r:id="R7bd623ec815b4362"/>
      <w:footerReference xmlns:r="http://schemas.openxmlformats.org/officeDocument/2006/relationships" w:type="default" r:id="Ra3d111be5452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 AS   ·   Org.nr 812 250 442   ·   Sommerveien 14   ·   3515 HØNEFOSS   ·   Tlf. 41 50 04 68   ·   murmestergoa@hotmail.com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623ec815b4362" /><Relationship Type="http://schemas.openxmlformats.org/officeDocument/2006/relationships/footer" Target="/word/footer1.xml" Id="Ra3d111be54524a82" /></Relationships>
</file>