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7539193a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LARRE EIENDOM AS</w:t>
      </w:r>
    </w:p>
    <w:sectPr>
      <w:headerReference xmlns:r="http://schemas.openxmlformats.org/officeDocument/2006/relationships" w:type="default" r:id="Ref7b40d6790e4056"/>
      <w:footerReference xmlns:r="http://schemas.openxmlformats.org/officeDocument/2006/relationships" w:type="default" r:id="Rf67ebc1aa2c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LARRE EIENDOM AS   ·   Org.nr 812 278 452   ·   Gabels gate 41   ·   0262 OSLO   ·   Tlf. 22 44 74 90   ·   sten@larre.no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b40d6790e4056" /><Relationship Type="http://schemas.openxmlformats.org/officeDocument/2006/relationships/footer" Target="/word/footer1.xml" Id="Rf67ebc1aa2ca46bc" /></Relationships>
</file>