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d80fad5e2244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BG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BG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985491aade4448"/>
      <w:footerReference xmlns:r="http://schemas.openxmlformats.org/officeDocument/2006/relationships" w:type="default" r:id="Rc6beb74ec2064f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 CAPITAL AS   ·   Org.nr 812 318 632   ·   Gregers Grams vei 6B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985491aade4448" /><Relationship Type="http://schemas.openxmlformats.org/officeDocument/2006/relationships/footer" Target="/word/footer1.xml" Id="Rc6beb74ec2064f08" /></Relationships>
</file>