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654e61d720410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TIDLIGFASEFONDET AS</w:t>
      </w:r>
    </w:p>
    <w:sectPr>
      <w:headerReference xmlns:r="http://schemas.openxmlformats.org/officeDocument/2006/relationships" w:type="default" r:id="R23685a7206b84250"/>
      <w:footerReference xmlns:r="http://schemas.openxmlformats.org/officeDocument/2006/relationships" w:type="default" r:id="R71f4112fb66d4a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TIDLIGFASEFONDET AS   ·   Org.nr 812 822 012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TIDLIGFASEFONDET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685a7206b84250" /><Relationship Type="http://schemas.openxmlformats.org/officeDocument/2006/relationships/footer" Target="/word/footer1.xml" Id="R71f4112fb66d4ab3" /></Relationships>
</file>