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bcbfd2fcf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OMTVEIT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OMTVEIT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bcdf188e4439c"/>
      <w:footerReference xmlns:r="http://schemas.openxmlformats.org/officeDocument/2006/relationships" w:type="default" r:id="R966c6f8d17f4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bcdf188e4439c" /><Relationship Type="http://schemas.openxmlformats.org/officeDocument/2006/relationships/footer" Target="/word/footer1.xml" Id="R966c6f8d17f442e6" /></Relationships>
</file>