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8883c690b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TRANSPORT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Flatråker,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TRANSPORT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cb38e9e2c4b7d"/>
      <w:footerReference xmlns:r="http://schemas.openxmlformats.org/officeDocument/2006/relationships" w:type="default" r:id="R1076f1733a31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cb38e9e2c4b7d" /><Relationship Type="http://schemas.openxmlformats.org/officeDocument/2006/relationships/footer" Target="/word/footer1.xml" Id="R1076f1733a314601" /></Relationships>
</file>