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778d54091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VOKSENKOLLEN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VOKSENKOLLEN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a930bd8bf46c6"/>
      <w:footerReference xmlns:r="http://schemas.openxmlformats.org/officeDocument/2006/relationships" w:type="default" r:id="R15f4872f9825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VOKSENKOLLEN UTVIKLING AS   ·   Org.nr 814 344 312   ·   Brynsengfaret 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VOKSENKOLLEN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a930bd8bf46c6" /><Relationship Type="http://schemas.openxmlformats.org/officeDocument/2006/relationships/footer" Target="/word/footer1.xml" Id="R15f4872f98254613" /></Relationships>
</file>