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5d57979c9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O-HOI AS</w:t>
      </w:r>
    </w:p>
    <w:sectPr>
      <w:headerReference xmlns:r="http://schemas.openxmlformats.org/officeDocument/2006/relationships" w:type="default" r:id="R49f5a93a67a74a75"/>
      <w:footerReference xmlns:r="http://schemas.openxmlformats.org/officeDocument/2006/relationships" w:type="default" r:id="R9f91b2c6a1bd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O-HOI AS   ·   Org.nr 814 549 712   ·   Fagerhøyveien 14B   ·   1369 STABEKK   ·   kristin.farstad@gmail.com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O-HOI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5a93a67a74a75" /><Relationship Type="http://schemas.openxmlformats.org/officeDocument/2006/relationships/footer" Target="/word/footer1.xml" Id="R9f91b2c6a1bd4e3a" /></Relationships>
</file>