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edd51ebd5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DALIAS BLOMSTER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DALIAS BLOMSTER AS</w:t>
      </w:r>
    </w:p>
    <w:sectPr>
      <w:headerReference xmlns:r="http://schemas.openxmlformats.org/officeDocument/2006/relationships" w:type="default" r:id="R6bbfec13f26446b1"/>
      <w:footerReference xmlns:r="http://schemas.openxmlformats.org/officeDocument/2006/relationships" w:type="default" r:id="R713c87fb2826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DALIAS BLOMSTER AS   ·   Org.nr 815 259 262   ·   Vågsbygd ringvei 100   ·   4621 KRISTIANSAND S   ·   Tlf. 38 01 14 56   ·   trekanten@floriss.no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DALIAS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fec13f26446b1" /><Relationship Type="http://schemas.openxmlformats.org/officeDocument/2006/relationships/footer" Target="/word/footer1.xml" Id="R713c87fb28264315" /></Relationships>
</file>