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6f14e7fa8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 GARTNERIER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 GARTNERIER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407852faa479f"/>
      <w:footerReference xmlns:r="http://schemas.openxmlformats.org/officeDocument/2006/relationships" w:type="default" r:id="R14d54dcbbb5c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 GARTNERIER AS   ·   Org.nr 815 488 482   ·   Årkvislaveien 26A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 GARTNERIER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407852faa479f" /><Relationship Type="http://schemas.openxmlformats.org/officeDocument/2006/relationships/footer" Target="/word/footer1.xml" Id="R14d54dcbbb5c42fb" /></Relationships>
</file>