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d969b2595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TRALLFA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eb0122f2451c49d5"/>
      <w:footerReference xmlns:r="http://schemas.openxmlformats.org/officeDocument/2006/relationships" w:type="default" r:id="Rf6e1360dc390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122f2451c49d5" /><Relationship Type="http://schemas.openxmlformats.org/officeDocument/2006/relationships/footer" Target="/word/footer1.xml" Id="Rf6e1360dc3904949" /></Relationships>
</file>