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70a5a84f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STENBERG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STENBERG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2ed3051b2489e"/>
      <w:footerReference xmlns:r="http://schemas.openxmlformats.org/officeDocument/2006/relationships" w:type="default" r:id="Rf0a6e2d914d0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2ed3051b2489e" /><Relationship Type="http://schemas.openxmlformats.org/officeDocument/2006/relationships/footer" Target="/word/footer1.xml" Id="Rf0a6e2d914d04d45" /></Relationships>
</file>