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bbe8190a6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e5a95eb9a491f"/>
      <w:footerReference xmlns:r="http://schemas.openxmlformats.org/officeDocument/2006/relationships" w:type="default" r:id="R5ad6f48d92c6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MALISE AS   ·   Org.nr 816 474 892   ·   Klaus Torgårds vei 14A   ·   0372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e5a95eb9a491f" /><Relationship Type="http://schemas.openxmlformats.org/officeDocument/2006/relationships/footer" Target="/word/footer1.xml" Id="R5ad6f48d92c640f7" /></Relationships>
</file>