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cc5ebd392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 REGNSKAP AS</w:t>
      </w:r>
    </w:p>
    <w:sectPr>
      <w:headerReference xmlns:r="http://schemas.openxmlformats.org/officeDocument/2006/relationships" w:type="default" r:id="R479bbf5358aa4e5b"/>
      <w:footerReference xmlns:r="http://schemas.openxmlformats.org/officeDocument/2006/relationships" w:type="default" r:id="R6e266ad7e2ce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 REGNSKAP AS   ·   Org.nr 816 551 382   ·   Storgata 83B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bbf5358aa4e5b" /><Relationship Type="http://schemas.openxmlformats.org/officeDocument/2006/relationships/footer" Target="/word/footer1.xml" Id="R6e266ad7e2ce4ae0" /></Relationships>
</file>