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d635d62fb143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 AGENCY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 AGENCY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cfba911a8f4652"/>
      <w:footerReference xmlns:r="http://schemas.openxmlformats.org/officeDocument/2006/relationships" w:type="default" r:id="Rb9e44ec809ea49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 AGENCY AS   ·   Org.nr 816 636 582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 AGENCY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cfba911a8f4652" /><Relationship Type="http://schemas.openxmlformats.org/officeDocument/2006/relationships/footer" Target="/word/footer1.xml" Id="Rb9e44ec809ea4921" /></Relationships>
</file>