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0563f5d64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c113ed7644107"/>
      <w:footerReference xmlns:r="http://schemas.openxmlformats.org/officeDocument/2006/relationships" w:type="default" r:id="Re4f2509b5cdc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TINGSTAD AS   ·   Org.nr 816 764 262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c113ed7644107" /><Relationship Type="http://schemas.openxmlformats.org/officeDocument/2006/relationships/footer" Target="/word/footer1.xml" Id="Re4f2509b5cdc42d4" /></Relationships>
</file>