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ff44074ba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 GROUP AS</w:t>
      </w:r>
    </w:p>
    <w:sectPr>
      <w:headerReference xmlns:r="http://schemas.openxmlformats.org/officeDocument/2006/relationships" w:type="default" r:id="R5eee209f66a04772"/>
      <w:footerReference xmlns:r="http://schemas.openxmlformats.org/officeDocument/2006/relationships" w:type="default" r:id="R6fe90daef01b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e209f66a04772" /><Relationship Type="http://schemas.openxmlformats.org/officeDocument/2006/relationships/footer" Target="/word/footer1.xml" Id="R6fe90daef01b4847" /></Relationships>
</file>