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cf502425f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OSAKONGEN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OSAKONGEN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94c285adc4542"/>
      <w:footerReference xmlns:r="http://schemas.openxmlformats.org/officeDocument/2006/relationships" w:type="default" r:id="R856c96d727ce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94c285adc4542" /><Relationship Type="http://schemas.openxmlformats.org/officeDocument/2006/relationships/footer" Target="/word/footer1.xml" Id="R856c96d727ce49a7" /></Relationships>
</file>