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85edc58d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 CONSULTING AS</w:t>
      </w:r>
    </w:p>
    <w:sectPr>
      <w:headerReference xmlns:r="http://schemas.openxmlformats.org/officeDocument/2006/relationships" w:type="default" r:id="R7d91ac18766a435d"/>
      <w:footerReference xmlns:r="http://schemas.openxmlformats.org/officeDocument/2006/relationships" w:type="default" r:id="R68ab76a683ee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 CONSULTING AS   ·   Org.nr 817 214 142   ·   c/o Regus as, Oalsgata 7   ·   4307 SANDNES   ·   onoconsulting@outlook.com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1ac18766a435d" /><Relationship Type="http://schemas.openxmlformats.org/officeDocument/2006/relationships/footer" Target="/word/footer1.xml" Id="R68ab76a683ee4428" /></Relationships>
</file>