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cafa87ccc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af9fad7aa4ee1"/>
      <w:footerReference xmlns:r="http://schemas.openxmlformats.org/officeDocument/2006/relationships" w:type="default" r:id="Rf8c05238b0be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HOSEID AS   ·   Org.nr 817 238 912   ·   Hoseid Gård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af9fad7aa4ee1" /><Relationship Type="http://schemas.openxmlformats.org/officeDocument/2006/relationships/footer" Target="/word/footer1.xml" Id="Rf8c05238b0be4a0e" /></Relationships>
</file>