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f875fc8e7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VEVSJØ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VEVSJØ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640a424924975"/>
      <w:footerReference xmlns:r="http://schemas.openxmlformats.org/officeDocument/2006/relationships" w:type="default" r:id="R46e24a62d4a4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VEVSJØ BOLIGUTVIKLING AS   ·   Org.nr 817 338 402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VEVSJØ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640a424924975" /><Relationship Type="http://schemas.openxmlformats.org/officeDocument/2006/relationships/footer" Target="/word/footer1.xml" Id="R46e24a62d4a441c2" /></Relationships>
</file>