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b1fd76a0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DUCI NORGE AS</w:t>
      </w:r>
    </w:p>
    <w:sectPr>
      <w:headerReference xmlns:r="http://schemas.openxmlformats.org/officeDocument/2006/relationships" w:type="default" r:id="Rac4f792520b84297"/>
      <w:footerReference xmlns:r="http://schemas.openxmlformats.org/officeDocument/2006/relationships" w:type="default" r:id="R67bf58780cf2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f792520b84297" /><Relationship Type="http://schemas.openxmlformats.org/officeDocument/2006/relationships/footer" Target="/word/footer1.xml" Id="R67bf58780cf24c2f" /></Relationships>
</file>