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d2c9aa051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ba16f9d3a4f13"/>
      <w:footerReference xmlns:r="http://schemas.openxmlformats.org/officeDocument/2006/relationships" w:type="default" r:id="R8b377181315e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FYLKESKOMMUNE   ·   Org.nr 817 920 632   ·   Strandvegen 17   ·   7713 STEINKJER   ·   Tlf. 74 17 40 00   ·   postmottak@trondelagfylke.no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ba16f9d3a4f13" /><Relationship Type="http://schemas.openxmlformats.org/officeDocument/2006/relationships/footer" Target="/word/footer1.xml" Id="R8b377181315e4999" /></Relationships>
</file>