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f3e0f8f54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MELESIO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MELESIO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28dad3dfbe40cb"/>
      <w:footerReference xmlns:r="http://schemas.openxmlformats.org/officeDocument/2006/relationships" w:type="default" r:id="R9f82d96cf026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MELESIO HOLDING AS   ·   Org.nr 818 091 982   ·   Ruseløkkveien 36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MELESIO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8dad3dfbe40cb" /><Relationship Type="http://schemas.openxmlformats.org/officeDocument/2006/relationships/footer" Target="/word/footer1.xml" Id="R9f82d96cf0264610" /></Relationships>
</file>