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8eb57ad5946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MELESIO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MELESIO HOLDING AS</w:t>
      </w:r>
    </w:p>
    <w:sectPr>
      <w:headerReference xmlns:r="http://schemas.openxmlformats.org/officeDocument/2006/relationships" w:type="default" r:id="R508a8c8a9b4f499c"/>
      <w:footerReference xmlns:r="http://schemas.openxmlformats.org/officeDocument/2006/relationships" w:type="default" r:id="Rca53e4a9bbc2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MELESIO HOLDING AS   ·   Org.nr 818 091 982   ·   Ruseløkkveien 36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MELESIO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a8c8a9b4f499c" /><Relationship Type="http://schemas.openxmlformats.org/officeDocument/2006/relationships/footer" Target="/word/footer1.xml" Id="Rca53e4a9bbc24efb" /></Relationships>
</file>