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78e347509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RUNE SVENDSEN AS</w:t>
      </w:r>
    </w:p>
    <w:sectPr>
      <w:headerReference xmlns:r="http://schemas.openxmlformats.org/officeDocument/2006/relationships" w:type="default" r:id="Rca1e525faf6642e3"/>
      <w:footerReference xmlns:r="http://schemas.openxmlformats.org/officeDocument/2006/relationships" w:type="default" r:id="Ra51f333ecb00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e525faf6642e3" /><Relationship Type="http://schemas.openxmlformats.org/officeDocument/2006/relationships/footer" Target="/word/footer1.xml" Id="Ra51f333ecb004018" /></Relationships>
</file>