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bf31411c7048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Charlottenlund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Charlottenlund,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3ac8a414334ffd"/>
      <w:footerReference xmlns:r="http://schemas.openxmlformats.org/officeDocument/2006/relationships" w:type="default" r:id="R3aaebf7a93a647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MEK INVEST AS   ·   Org.nr 818 434 332   ·   Skogvegen 4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3ac8a414334ffd" /><Relationship Type="http://schemas.openxmlformats.org/officeDocument/2006/relationships/footer" Target="/word/footer1.xml" Id="R3aaebf7a93a6474b" /></Relationships>
</file>