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ccccf7ab3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 INVEST AS</w:t>
      </w:r>
    </w:p>
    <w:sectPr>
      <w:headerReference xmlns:r="http://schemas.openxmlformats.org/officeDocument/2006/relationships" w:type="default" r:id="R8636596c27d44b7f"/>
      <w:footerReference xmlns:r="http://schemas.openxmlformats.org/officeDocument/2006/relationships" w:type="default" r:id="Re149808ac5e4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 INVEST AS   ·   Org.nr 818 434 332   ·   Skogvegen 4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6596c27d44b7f" /><Relationship Type="http://schemas.openxmlformats.org/officeDocument/2006/relationships/footer" Target="/word/footer1.xml" Id="Re149808ac5e449d7" /></Relationships>
</file>