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08a45e5e843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BILSKADEHJELP AS</w:t>
      </w:r>
    </w:p>
    <w:sectPr>
      <w:headerReference xmlns:r="http://schemas.openxmlformats.org/officeDocument/2006/relationships" w:type="default" r:id="Rb0a0592d4df043dd"/>
      <w:footerReference xmlns:r="http://schemas.openxmlformats.org/officeDocument/2006/relationships" w:type="default" r:id="R89e6b5a0ac7f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BILSKADEHJELP AS   ·   Org.nr 818 644 272   ·   Slettaveien 17   ·   1553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BILSKADEHJELP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0592d4df043dd" /><Relationship Type="http://schemas.openxmlformats.org/officeDocument/2006/relationships/footer" Target="/word/footer1.xml" Id="R89e6b5a0ac7f4f3b" /></Relationships>
</file>