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79aff7afc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CONSIST AS</w:t>
      </w:r>
    </w:p>
    <w:sectPr>
      <w:headerReference xmlns:r="http://schemas.openxmlformats.org/officeDocument/2006/relationships" w:type="default" r:id="Rf7db9126cbed4e1c"/>
      <w:footerReference xmlns:r="http://schemas.openxmlformats.org/officeDocument/2006/relationships" w:type="default" r:id="R55c5312fa867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CONSIST AS   ·   Org.nr 818 829 612   ·   Olsrudvegen 146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9126cbed4e1c" /><Relationship Type="http://schemas.openxmlformats.org/officeDocument/2006/relationships/footer" Target="/word/footer1.xml" Id="R55c5312fa8674288" /></Relationships>
</file>