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7947872e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BRYN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BRYN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4365c83c549d7"/>
      <w:footerReference xmlns:r="http://schemas.openxmlformats.org/officeDocument/2006/relationships" w:type="default" r:id="Rfcac4e47c671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BRYN AS   ·   Org.nr 818 859 902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4365c83c549d7" /><Relationship Type="http://schemas.openxmlformats.org/officeDocument/2006/relationships/footer" Target="/word/footer1.xml" Id="Rfcac4e47c6714e79" /></Relationships>
</file>