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6ab74a01e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KOLBOTN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KOLBOTN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11cf6ca014bac"/>
      <w:footerReference xmlns:r="http://schemas.openxmlformats.org/officeDocument/2006/relationships" w:type="default" r:id="R2b5aa791a8a6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KOLBOTN EIENDOMSMEGLING AS   ·   Org.nr 819 166 102   ·   Kolbotnveien 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KOLBOTN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11cf6ca014bac" /><Relationship Type="http://schemas.openxmlformats.org/officeDocument/2006/relationships/footer" Target="/word/footer1.xml" Id="R2b5aa791a8a64937" /></Relationships>
</file>