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318a5c4f7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GRUPPEN HOLDING AS</w:t>
      </w:r>
    </w:p>
    <w:sectPr>
      <w:headerReference xmlns:r="http://schemas.openxmlformats.org/officeDocument/2006/relationships" w:type="default" r:id="R4a2aaeb19f034cee"/>
      <w:footerReference xmlns:r="http://schemas.openxmlformats.org/officeDocument/2006/relationships" w:type="default" r:id="R7b6c35f4ce2b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GRUPPEN HOLDING AS   ·   Org.nr 819 366 942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aaeb19f034cee" /><Relationship Type="http://schemas.openxmlformats.org/officeDocument/2006/relationships/footer" Target="/word/footer1.xml" Id="R7b6c35f4ce2b47ce" /></Relationships>
</file>