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e466f8944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MARYLEBONE HOLDING AS</w:t>
      </w:r>
    </w:p>
    <w:sectPr>
      <w:headerReference xmlns:r="http://schemas.openxmlformats.org/officeDocument/2006/relationships" w:type="default" r:id="R21844191479d4869"/>
      <w:footerReference xmlns:r="http://schemas.openxmlformats.org/officeDocument/2006/relationships" w:type="default" r:id="R621e9f2bd8e148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MARYLEBONE HOLDING AS   ·   Org.nr 819 576 912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MARYLEBONE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44191479d4869" /><Relationship Type="http://schemas.openxmlformats.org/officeDocument/2006/relationships/footer" Target="/word/footer1.xml" Id="R621e9f2bd8e1482e" /></Relationships>
</file>