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5cd9c4cc1b4f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HAUSTA INVESTOR AS</w:t>
      </w:r>
    </w:p>
    <w:sectPr>
      <w:headerReference xmlns:r="http://schemas.openxmlformats.org/officeDocument/2006/relationships" w:type="default" r:id="Rbf015266f1cd489e"/>
      <w:footerReference xmlns:r="http://schemas.openxmlformats.org/officeDocument/2006/relationships" w:type="default" r:id="R4943977683f24f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HAUSTA INVESTOR AS   ·   Org.nr 819 915 962   ·   Løkkeveien 109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HAUSTA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015266f1cd489e" /><Relationship Type="http://schemas.openxmlformats.org/officeDocument/2006/relationships/footer" Target="/word/footer1.xml" Id="R4943977683f24f11" /></Relationships>
</file>