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52f24dcf7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NAUSTDAL LANDHANDEL AS.</w:t>
      </w:r>
    </w:p>
    <w:sectPr>
      <w:headerReference xmlns:r="http://schemas.openxmlformats.org/officeDocument/2006/relationships" w:type="default" r:id="Rc15b6811c01e4bd2"/>
      <w:footerReference xmlns:r="http://schemas.openxmlformats.org/officeDocument/2006/relationships" w:type="default" r:id="Rf8dfae9ca3bb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b6811c01e4bd2" /><Relationship Type="http://schemas.openxmlformats.org/officeDocument/2006/relationships/footer" Target="/word/footer1.xml" Id="Rf8dfae9ca3bb4296" /></Relationships>
</file>