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503400d6247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ICON CAPITAL 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ICON CAPITAL 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f2f96009534b0c"/>
      <w:footerReference xmlns:r="http://schemas.openxmlformats.org/officeDocument/2006/relationships" w:type="default" r:id="Rdef730c01ef1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 CAPITAL VI AS   ·   Org.nr 819 937 222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 CAPITAL 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2f96009534b0c" /><Relationship Type="http://schemas.openxmlformats.org/officeDocument/2006/relationships/footer" Target="/word/footer1.xml" Id="Rdef730c01ef14959" /></Relationships>
</file>