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e15fa718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ROSOIDEAE INVEST AS, org.nr 819 966 052,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b3a01c28fb824224"/>
      <w:footerReference xmlns:r="http://schemas.openxmlformats.org/officeDocument/2006/relationships" w:type="default" r:id="R2bb81dd65d4a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01c28fb824224" /><Relationship Type="http://schemas.openxmlformats.org/officeDocument/2006/relationships/footer" Target="/word/footer1.xml" Id="R2bb81dd65d4a4e6c" /></Relationships>
</file>