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805bb4bb742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SEKSJONSDRIFT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SEKSJONSDRIFT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e274eea3141a9"/>
      <w:footerReference xmlns:r="http://schemas.openxmlformats.org/officeDocument/2006/relationships" w:type="default" r:id="R22d25b230907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SEKSJONSDRIFT 2 AS   ·   Org.nr 820 154 002   ·   c/o Malling &amp; Co. Forvaltning AS, Dronning Mauds gate 15   ·   0250 OSLO   ·   martin.mehus@malling.no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SEKSJONSDRIFT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e274eea3141a9" /><Relationship Type="http://schemas.openxmlformats.org/officeDocument/2006/relationships/footer" Target="/word/footer1.xml" Id="R22d25b23090743ba" /></Relationships>
</file>