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0859e3adc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QUENCHED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QUENCHED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6478331ad4b4e"/>
      <w:footerReference xmlns:r="http://schemas.openxmlformats.org/officeDocument/2006/relationships" w:type="default" r:id="R6c146f00ff04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QUENCHED AS   ·   Org.nr 820 247 302   ·   Madserud Gård, Madserud allé 34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QUENCHED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6478331ad4b4e" /><Relationship Type="http://schemas.openxmlformats.org/officeDocument/2006/relationships/footer" Target="/word/footer1.xml" Id="R6c146f00ff0440dd" /></Relationships>
</file>