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5cc8f8918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ADMIR BETONG MUR OG FLIS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ADMIR BETONG MUR OG FLIS AS</w:t>
      </w:r>
    </w:p>
    <w:sectPr>
      <w:headerReference xmlns:r="http://schemas.openxmlformats.org/officeDocument/2006/relationships" w:type="default" r:id="Rcf8eb6aece78480c"/>
      <w:footerReference xmlns:r="http://schemas.openxmlformats.org/officeDocument/2006/relationships" w:type="default" r:id="R0f538c8fedad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ADMIR BETONG MUR OG FLIS AS   ·   Org.nr 820 430 522   ·   Industrivegen 45A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ADMIR BETONG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eb6aece78480c" /><Relationship Type="http://schemas.openxmlformats.org/officeDocument/2006/relationships/footer" Target="/word/footer1.xml" Id="R0f538c8fedad414c" /></Relationships>
</file>