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6653d9e99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STEINGARDEN AS</w:t>
      </w:r>
    </w:p>
    <w:sectPr>
      <w:headerReference xmlns:r="http://schemas.openxmlformats.org/officeDocument/2006/relationships" w:type="default" r:id="R2ce5413df1f243de"/>
      <w:footerReference xmlns:r="http://schemas.openxmlformats.org/officeDocument/2006/relationships" w:type="default" r:id="Rbb541c5976d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STEINGARDEN AS   ·   Org.nr 820 469 402   ·   Gabriel Edlands veg 93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5413df1f243de" /><Relationship Type="http://schemas.openxmlformats.org/officeDocument/2006/relationships/footer" Target="/word/footer1.xml" Id="Rbb541c5976de447b" /></Relationships>
</file>