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d6dc8ad37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TORSHOV BEAUTY SALONG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TORSHOV BEAUTY SALONG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497b67d0c46ff"/>
      <w:footerReference xmlns:r="http://schemas.openxmlformats.org/officeDocument/2006/relationships" w:type="default" r:id="Rd47026e4f728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BEAUTY SALONG AS   ·   Org.nr 820 488 482   ·   Vogts gate 70B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BEAUTY SALONG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497b67d0c46ff" /><Relationship Type="http://schemas.openxmlformats.org/officeDocument/2006/relationships/footer" Target="/word/footer1.xml" Id="Rd47026e4f7284d22" /></Relationships>
</file>