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415ff50eb04b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NOCAP AS</w:t>
      </w:r>
    </w:p>
    <w:sectPr>
      <w:headerReference xmlns:r="http://schemas.openxmlformats.org/officeDocument/2006/relationships" w:type="default" r:id="R5dee718f4c0b4922"/>
      <w:footerReference xmlns:r="http://schemas.openxmlformats.org/officeDocument/2006/relationships" w:type="default" r:id="R198d629a1cd346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NOCAP AS   ·   Org.nr 820 673 662   ·   Sigurd Hoels vei 108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ee718f4c0b4922" /><Relationship Type="http://schemas.openxmlformats.org/officeDocument/2006/relationships/footer" Target="/word/footer1.xml" Id="R198d629a1cd346c9" /></Relationships>
</file>