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01770994c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NOCAP AS, org.nr 820 673 662,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37fe6c042a0340eb"/>
      <w:footerReference xmlns:r="http://schemas.openxmlformats.org/officeDocument/2006/relationships" w:type="default" r:id="R335520f7ba74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e6c042a0340eb" /><Relationship Type="http://schemas.openxmlformats.org/officeDocument/2006/relationships/footer" Target="/word/footer1.xml" Id="R335520f7ba7443da" /></Relationships>
</file>