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3843ebc1b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ORTOPEDISKE 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ORTOPEDISKE 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fd43e535f4e57"/>
      <w:footerReference xmlns:r="http://schemas.openxmlformats.org/officeDocument/2006/relationships" w:type="default" r:id="R7fc433bad772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ORTOPEDISKE SENTER   ·   Org.nr 820 749 952   ·   c/o Nikolai Paus Grova, Brenneveien 30A   ·   1339 VØYENENGA   ·   ngrova@gmail.com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ORTOPEDISKE 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fd43e535f4e57" /><Relationship Type="http://schemas.openxmlformats.org/officeDocument/2006/relationships/footer" Target="/word/footer1.xml" Id="R7fc433bad7724a0c" /></Relationships>
</file>