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071340bfb342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b9a1f48d5c4c18"/>
      <w:footerReference xmlns:r="http://schemas.openxmlformats.org/officeDocument/2006/relationships" w:type="default" r:id="R128aa96dc6ee41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CONSULT AS   ·   Org.nr 820 868 412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b9a1f48d5c4c18" /><Relationship Type="http://schemas.openxmlformats.org/officeDocument/2006/relationships/footer" Target="/word/footer1.xml" Id="R128aa96dc6ee414b" /></Relationships>
</file>