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b10e8daa847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OG UNA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OG UNA INVEST AS</w:t>
      </w:r>
    </w:p>
    <w:sectPr>
      <w:headerReference xmlns:r="http://schemas.openxmlformats.org/officeDocument/2006/relationships" w:type="default" r:id="R1194cfb02738476e"/>
      <w:footerReference xmlns:r="http://schemas.openxmlformats.org/officeDocument/2006/relationships" w:type="default" r:id="R12ebdf900186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OG UNA INVEST AS   ·   Org.nr 820 899 962   ·   Midtbygdsvegen 409   ·   2636 ØYER   ·   geir@unas.no   ·   unashyttekos.no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OG 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4cfb02738476e" /><Relationship Type="http://schemas.openxmlformats.org/officeDocument/2006/relationships/footer" Target="/word/footer1.xml" Id="R12ebdf900186429c" /></Relationships>
</file>