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e78e38b52347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Horten,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HBP PROSJEKT AS</w:t>
      </w:r>
    </w:p>
    <w:sectPr>
      <w:headerReference xmlns:r="http://schemas.openxmlformats.org/officeDocument/2006/relationships" w:type="default" r:id="R9e3df164b3b14f94"/>
      <w:footerReference xmlns:r="http://schemas.openxmlformats.org/officeDocument/2006/relationships" w:type="default" r:id="Rb878310f02e74c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HBP PROSJEKT AS   ·   Org.nr 821 069 572   ·   Rørestrandsveien 21B   ·   3186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HBP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3df164b3b14f94" /><Relationship Type="http://schemas.openxmlformats.org/officeDocument/2006/relationships/footer" Target="/word/footer1.xml" Id="Rb878310f02e74c79" /></Relationships>
</file>